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855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MEETING CALLED TO ORDER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>The Darke County Governing Board met in regular ses</w:t>
      </w:r>
      <w:r>
        <w:rPr>
          <w:rFonts w:ascii="Century" w:hAnsi="Century"/>
          <w:sz w:val="22"/>
          <w:szCs w:val="22"/>
        </w:rPr>
        <w:t>sion on Monday,</w:t>
      </w:r>
      <w:r w:rsidR="00836D53">
        <w:rPr>
          <w:rFonts w:ascii="Century" w:hAnsi="Century"/>
          <w:sz w:val="22"/>
          <w:szCs w:val="22"/>
        </w:rPr>
        <w:t xml:space="preserve"> June 22</w:t>
      </w:r>
      <w:r>
        <w:rPr>
          <w:rFonts w:ascii="Century" w:hAnsi="Century"/>
          <w:sz w:val="22"/>
          <w:szCs w:val="22"/>
        </w:rPr>
        <w:t>, 2020</w:t>
      </w:r>
      <w:r w:rsidRPr="00CC2678">
        <w:rPr>
          <w:rFonts w:ascii="Century" w:hAnsi="Century"/>
          <w:sz w:val="22"/>
          <w:szCs w:val="22"/>
        </w:rPr>
        <w:t xml:space="preserve">, at 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 xml:space="preserve">8:30 a.m. </w:t>
      </w:r>
      <w:r>
        <w:rPr>
          <w:rFonts w:ascii="Century" w:hAnsi="Century"/>
          <w:sz w:val="22"/>
          <w:szCs w:val="22"/>
        </w:rPr>
        <w:t xml:space="preserve">MR. JAMES </w:t>
      </w:r>
      <w:r w:rsidRPr="00CC2678">
        <w:rPr>
          <w:rFonts w:ascii="Century" w:hAnsi="Century"/>
          <w:sz w:val="22"/>
          <w:szCs w:val="22"/>
        </w:rPr>
        <w:t>called the meeting to order. The Pledge of Allegiance was given.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ROLL CALL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Pr="00544BDF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</w:rPr>
        <w:t xml:space="preserve">Mr. </w:t>
      </w:r>
      <w:r>
        <w:rPr>
          <w:rFonts w:ascii="Century" w:hAnsi="Century"/>
          <w:sz w:val="22"/>
          <w:szCs w:val="22"/>
        </w:rPr>
        <w:t>Bateman, present</w:t>
      </w:r>
      <w:r w:rsidRPr="00CC2678">
        <w:rPr>
          <w:rFonts w:ascii="Century" w:hAnsi="Century"/>
          <w:sz w:val="22"/>
          <w:szCs w:val="22"/>
        </w:rPr>
        <w:t>; Mr. Besecker, present</w:t>
      </w:r>
      <w:r>
        <w:rPr>
          <w:rFonts w:ascii="Century" w:hAnsi="Century"/>
          <w:sz w:val="22"/>
          <w:szCs w:val="22"/>
        </w:rPr>
        <w:t>; Mr. Booher, present</w:t>
      </w:r>
      <w:r w:rsidRPr="00CC2678">
        <w:rPr>
          <w:rFonts w:ascii="Century" w:hAnsi="Century"/>
          <w:sz w:val="22"/>
          <w:szCs w:val="22"/>
        </w:rPr>
        <w:t>; Mr. Jame</w:t>
      </w:r>
      <w:r>
        <w:rPr>
          <w:rFonts w:ascii="Century" w:hAnsi="Century"/>
          <w:sz w:val="22"/>
          <w:szCs w:val="22"/>
        </w:rPr>
        <w:t xml:space="preserve">s, present; </w:t>
      </w:r>
      <w:r w:rsidR="00364191">
        <w:rPr>
          <w:rFonts w:ascii="Century" w:hAnsi="Century"/>
          <w:sz w:val="22"/>
          <w:szCs w:val="22"/>
        </w:rPr>
        <w:t>Mrs.</w:t>
      </w:r>
      <w:r>
        <w:rPr>
          <w:rFonts w:ascii="Century" w:hAnsi="Century"/>
          <w:sz w:val="22"/>
          <w:szCs w:val="22"/>
        </w:rPr>
        <w:t xml:space="preserve"> Schmidt, present.</w:t>
      </w:r>
    </w:p>
    <w:p w:rsidR="000A1EF3" w:rsidRPr="004D65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APPROVAL OF MINUTES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#6-30-2020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caps/>
          <w:sz w:val="22"/>
          <w:szCs w:val="22"/>
        </w:rPr>
        <w:t>MR. BESECKER</w:t>
      </w:r>
      <w:r w:rsidRPr="00CC2678">
        <w:rPr>
          <w:rFonts w:ascii="Century" w:hAnsi="Century"/>
          <w:sz w:val="22"/>
          <w:szCs w:val="22"/>
        </w:rPr>
        <w:t xml:space="preserve"> moved and </w:t>
      </w:r>
      <w:r>
        <w:rPr>
          <w:rFonts w:ascii="Century" w:hAnsi="Century"/>
          <w:caps/>
          <w:sz w:val="22"/>
          <w:szCs w:val="22"/>
        </w:rPr>
        <w:t>MRS. SCHMIDT</w:t>
      </w:r>
      <w:r w:rsidRPr="00CC2678">
        <w:rPr>
          <w:rFonts w:ascii="Century" w:hAnsi="Century"/>
          <w:sz w:val="22"/>
          <w:szCs w:val="22"/>
        </w:rPr>
        <w:t xml:space="preserve"> seconded the motion to approve the</w:t>
      </w:r>
      <w:r>
        <w:rPr>
          <w:rFonts w:ascii="Century" w:hAnsi="Century"/>
          <w:sz w:val="22"/>
          <w:szCs w:val="22"/>
        </w:rPr>
        <w:t xml:space="preserve"> minutes of the regular meeting</w:t>
      </w:r>
      <w:r w:rsidRPr="00CC2678">
        <w:rPr>
          <w:rFonts w:ascii="Century" w:hAnsi="Century"/>
          <w:sz w:val="22"/>
          <w:szCs w:val="22"/>
        </w:rPr>
        <w:t xml:space="preserve"> on</w:t>
      </w:r>
      <w:r>
        <w:rPr>
          <w:rFonts w:ascii="Century" w:hAnsi="Century"/>
          <w:sz w:val="22"/>
          <w:szCs w:val="22"/>
        </w:rPr>
        <w:t xml:space="preserve"> Monday, May 11, 2020.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082E46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</w:p>
        </w:tc>
        <w:tc>
          <w:tcPr>
            <w:tcW w:w="1800" w:type="dxa"/>
          </w:tcPr>
          <w:p w:rsidR="000A1EF3" w:rsidRPr="00CC2678" w:rsidRDefault="00364191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0A1EF3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082E46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2664" w:type="dxa"/>
            <w:gridSpan w:val="2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16"/>
          <w:szCs w:val="16"/>
        </w:rPr>
      </w:pP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  <w:r w:rsidRPr="00CC2678">
        <w:rPr>
          <w:rFonts w:ascii="Century" w:hAnsi="Century"/>
          <w:b/>
          <w:sz w:val="22"/>
          <w:szCs w:val="22"/>
        </w:rPr>
        <w:t>FINANCES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sz w:val="22"/>
          <w:szCs w:val="22"/>
          <w:u w:val="single"/>
        </w:rPr>
        <w:t>APPROVAL OF FINANCIAL REPORTS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#6-31-2020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caps/>
          <w:sz w:val="22"/>
          <w:szCs w:val="22"/>
        </w:rPr>
        <w:t>M</w:t>
      </w:r>
      <w:r>
        <w:rPr>
          <w:rFonts w:ascii="Century" w:hAnsi="Century"/>
          <w:caps/>
          <w:sz w:val="22"/>
          <w:szCs w:val="22"/>
        </w:rPr>
        <w:t>RS. SCHMIDT</w:t>
      </w:r>
      <w:r w:rsidRPr="00CC2678">
        <w:rPr>
          <w:rFonts w:ascii="Century" w:hAnsi="Century"/>
          <w:sz w:val="22"/>
          <w:szCs w:val="22"/>
        </w:rPr>
        <w:t xml:space="preserve"> moved and </w:t>
      </w:r>
      <w:r>
        <w:rPr>
          <w:rFonts w:ascii="Century" w:hAnsi="Century"/>
          <w:caps/>
          <w:sz w:val="22"/>
          <w:szCs w:val="22"/>
        </w:rPr>
        <w:t>mr. bOOHER</w:t>
      </w:r>
      <w:r w:rsidRPr="00CC2678">
        <w:rPr>
          <w:rFonts w:ascii="Century" w:hAnsi="Century"/>
          <w:sz w:val="22"/>
          <w:szCs w:val="22"/>
        </w:rPr>
        <w:t xml:space="preserve"> seconded the motion to approve the financial reports as presented.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687B23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0A1EF3" w:rsidRPr="00CC2678" w:rsidRDefault="00364191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0A1EF3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B40866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2664" w:type="dxa"/>
            <w:gridSpan w:val="2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  <w:u w:val="single"/>
        </w:rPr>
        <w:t>APPROVAL OF FINAL FY2020 ADJ. &amp; ADVANCES AND SALARY NOTICES FOR FY2021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#6-32-2020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caps/>
          <w:sz w:val="22"/>
          <w:szCs w:val="22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caps/>
          <w:sz w:val="22"/>
          <w:szCs w:val="22"/>
        </w:rPr>
        <w:t>M</w:t>
      </w:r>
      <w:r>
        <w:rPr>
          <w:rFonts w:ascii="Century" w:hAnsi="Century"/>
          <w:caps/>
          <w:sz w:val="22"/>
          <w:szCs w:val="22"/>
        </w:rPr>
        <w:t>RS. SCHMIDT</w:t>
      </w:r>
      <w:r w:rsidRPr="00CC2678">
        <w:rPr>
          <w:rFonts w:ascii="Century" w:hAnsi="Century"/>
          <w:sz w:val="22"/>
          <w:szCs w:val="22"/>
        </w:rPr>
        <w:t xml:space="preserve"> moved and </w:t>
      </w:r>
      <w:r>
        <w:rPr>
          <w:rFonts w:ascii="Century" w:hAnsi="Century"/>
          <w:caps/>
          <w:sz w:val="22"/>
          <w:szCs w:val="22"/>
        </w:rPr>
        <w:t>mr. bOOHER</w:t>
      </w:r>
      <w:r>
        <w:rPr>
          <w:rFonts w:ascii="Century" w:hAnsi="Century"/>
          <w:sz w:val="22"/>
          <w:szCs w:val="22"/>
        </w:rPr>
        <w:t xml:space="preserve"> seconded the motion to authorize the treasurer to make final FY2020 fund adjustments and advances and issue FY2021 salary notices in accordance with ORC.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687B23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0A1EF3" w:rsidRPr="00CC2678" w:rsidRDefault="00364191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0A1EF3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B40866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2664" w:type="dxa"/>
            <w:gridSpan w:val="2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  <w:u w:val="single"/>
        </w:rPr>
        <w:lastRenderedPageBreak/>
        <w:t>APPROVAL OF FINAL APPROPRIATIONS FOR FY2020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#6-33-2020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caps/>
          <w:sz w:val="22"/>
          <w:szCs w:val="22"/>
        </w:rPr>
      </w:pP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caps/>
          <w:sz w:val="22"/>
          <w:szCs w:val="22"/>
        </w:rPr>
        <w:t>M</w:t>
      </w:r>
      <w:r>
        <w:rPr>
          <w:rFonts w:ascii="Century" w:hAnsi="Century"/>
          <w:caps/>
          <w:sz w:val="22"/>
          <w:szCs w:val="22"/>
        </w:rPr>
        <w:t>RS. SCHMIDT</w:t>
      </w:r>
      <w:r w:rsidRPr="00CC2678">
        <w:rPr>
          <w:rFonts w:ascii="Century" w:hAnsi="Century"/>
          <w:sz w:val="22"/>
          <w:szCs w:val="22"/>
        </w:rPr>
        <w:t xml:space="preserve"> moved and </w:t>
      </w:r>
      <w:r>
        <w:rPr>
          <w:rFonts w:ascii="Century" w:hAnsi="Century"/>
          <w:caps/>
          <w:sz w:val="22"/>
          <w:szCs w:val="22"/>
        </w:rPr>
        <w:t>mr. bOOHER</w:t>
      </w:r>
      <w:r w:rsidRPr="00CC2678">
        <w:rPr>
          <w:rFonts w:ascii="Century" w:hAnsi="Century"/>
          <w:sz w:val="22"/>
          <w:szCs w:val="22"/>
        </w:rPr>
        <w:t xml:space="preserve"> se</w:t>
      </w:r>
      <w:r>
        <w:rPr>
          <w:rFonts w:ascii="Century" w:hAnsi="Century"/>
          <w:sz w:val="22"/>
          <w:szCs w:val="22"/>
        </w:rPr>
        <w:t>conded the motion to approve final appropriations for FY2020 in the amount of $5,473,809.76.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687B23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0A1EF3" w:rsidRPr="00CC2678" w:rsidRDefault="00364191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0A1EF3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B40866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2664" w:type="dxa"/>
            <w:gridSpan w:val="2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  <w:u w:val="single"/>
        </w:rPr>
        <w:t>APPROVAL OF TEMP APPROPRIATIONS FOR FY2021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#6-34-2020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caps/>
          <w:sz w:val="22"/>
          <w:szCs w:val="22"/>
        </w:rPr>
      </w:pP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caps/>
          <w:sz w:val="22"/>
          <w:szCs w:val="22"/>
        </w:rPr>
        <w:t>M</w:t>
      </w:r>
      <w:r>
        <w:rPr>
          <w:rFonts w:ascii="Century" w:hAnsi="Century"/>
          <w:caps/>
          <w:sz w:val="22"/>
          <w:szCs w:val="22"/>
        </w:rPr>
        <w:t>RS. SCHMIDT</w:t>
      </w:r>
      <w:r w:rsidRPr="00CC2678">
        <w:rPr>
          <w:rFonts w:ascii="Century" w:hAnsi="Century"/>
          <w:sz w:val="22"/>
          <w:szCs w:val="22"/>
        </w:rPr>
        <w:t xml:space="preserve"> moved and </w:t>
      </w:r>
      <w:r>
        <w:rPr>
          <w:rFonts w:ascii="Century" w:hAnsi="Century"/>
          <w:caps/>
          <w:sz w:val="22"/>
          <w:szCs w:val="22"/>
        </w:rPr>
        <w:t>mr. bOOHER</w:t>
      </w:r>
      <w:r w:rsidRPr="00CC2678">
        <w:rPr>
          <w:rFonts w:ascii="Century" w:hAnsi="Century"/>
          <w:sz w:val="22"/>
          <w:szCs w:val="22"/>
        </w:rPr>
        <w:t xml:space="preserve"> se</w:t>
      </w:r>
      <w:r>
        <w:rPr>
          <w:rFonts w:ascii="Century" w:hAnsi="Century"/>
          <w:sz w:val="22"/>
          <w:szCs w:val="22"/>
        </w:rPr>
        <w:t>conded the motion to approve temporary appropriations for FY2021, not to exceed 25% of the expended amount of FY2020.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687B23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0A1EF3" w:rsidRPr="00CC2678" w:rsidRDefault="00364191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0A1EF3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B40866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2664" w:type="dxa"/>
            <w:gridSpan w:val="2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proofErr w:type="gramStart"/>
      <w:r>
        <w:rPr>
          <w:rFonts w:ascii="Century" w:hAnsi="Century"/>
          <w:sz w:val="22"/>
          <w:szCs w:val="22"/>
          <w:u w:val="single"/>
        </w:rPr>
        <w:t>APPROVAL OF LOIS SPITZER TO PREPARE OCBOA FINANCIAL STATE.</w:t>
      </w:r>
      <w:proofErr w:type="gramEnd"/>
      <w:r>
        <w:rPr>
          <w:rFonts w:ascii="Century" w:hAnsi="Century"/>
          <w:sz w:val="22"/>
          <w:szCs w:val="22"/>
          <w:u w:val="single"/>
        </w:rPr>
        <w:t xml:space="preserve"> FOR FY2020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#6-35-2020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caps/>
          <w:sz w:val="22"/>
          <w:szCs w:val="22"/>
        </w:rPr>
      </w:pP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caps/>
          <w:sz w:val="22"/>
          <w:szCs w:val="22"/>
        </w:rPr>
        <w:t>M</w:t>
      </w:r>
      <w:r>
        <w:rPr>
          <w:rFonts w:ascii="Century" w:hAnsi="Century"/>
          <w:caps/>
          <w:sz w:val="22"/>
          <w:szCs w:val="22"/>
        </w:rPr>
        <w:t>RS. SCHMIDT</w:t>
      </w:r>
      <w:r w:rsidRPr="00CC2678">
        <w:rPr>
          <w:rFonts w:ascii="Century" w:hAnsi="Century"/>
          <w:sz w:val="22"/>
          <w:szCs w:val="22"/>
        </w:rPr>
        <w:t xml:space="preserve"> moved and </w:t>
      </w:r>
      <w:r>
        <w:rPr>
          <w:rFonts w:ascii="Century" w:hAnsi="Century"/>
          <w:caps/>
          <w:sz w:val="22"/>
          <w:szCs w:val="22"/>
        </w:rPr>
        <w:t>mr. bOOHER</w:t>
      </w:r>
      <w:r w:rsidRPr="00CC2678">
        <w:rPr>
          <w:rFonts w:ascii="Century" w:hAnsi="Century"/>
          <w:sz w:val="22"/>
          <w:szCs w:val="22"/>
        </w:rPr>
        <w:t xml:space="preserve"> se</w:t>
      </w:r>
      <w:r>
        <w:rPr>
          <w:rFonts w:ascii="Century" w:hAnsi="Century"/>
          <w:sz w:val="22"/>
          <w:szCs w:val="22"/>
        </w:rPr>
        <w:t>conded the motion to approve Lois Spitzer to prepare OCBOA financial statements for FY2020 in the amount of $1500.00.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687B23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0A1EF3" w:rsidRPr="00CC2678" w:rsidRDefault="00364191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0A1EF3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B40866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2664" w:type="dxa"/>
            <w:gridSpan w:val="2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  <w:u w:val="single"/>
        </w:rPr>
        <w:t>APPROVAL OF PAYMENT FOR LIABILITY, FLEET &amp; PROPERTY INSURANCE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#6-36-2020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caps/>
          <w:sz w:val="22"/>
          <w:szCs w:val="22"/>
        </w:rPr>
      </w:pP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caps/>
          <w:sz w:val="22"/>
          <w:szCs w:val="22"/>
        </w:rPr>
        <w:t>M</w:t>
      </w:r>
      <w:r>
        <w:rPr>
          <w:rFonts w:ascii="Century" w:hAnsi="Century"/>
          <w:caps/>
          <w:sz w:val="22"/>
          <w:szCs w:val="22"/>
        </w:rPr>
        <w:t>RS. SCHMIDT</w:t>
      </w:r>
      <w:r w:rsidRPr="00CC2678">
        <w:rPr>
          <w:rFonts w:ascii="Century" w:hAnsi="Century"/>
          <w:sz w:val="22"/>
          <w:szCs w:val="22"/>
        </w:rPr>
        <w:t xml:space="preserve"> moved and </w:t>
      </w:r>
      <w:r>
        <w:rPr>
          <w:rFonts w:ascii="Century" w:hAnsi="Century"/>
          <w:caps/>
          <w:sz w:val="22"/>
          <w:szCs w:val="22"/>
        </w:rPr>
        <w:t>mr. bOOHER</w:t>
      </w:r>
      <w:r w:rsidRPr="00CC2678">
        <w:rPr>
          <w:rFonts w:ascii="Century" w:hAnsi="Century"/>
          <w:sz w:val="22"/>
          <w:szCs w:val="22"/>
        </w:rPr>
        <w:t xml:space="preserve"> se</w:t>
      </w:r>
      <w:r>
        <w:rPr>
          <w:rFonts w:ascii="Century" w:hAnsi="Century"/>
          <w:sz w:val="22"/>
          <w:szCs w:val="22"/>
        </w:rPr>
        <w:t>conded the motion to approve the payment to Arthur Gallagher &amp; Co. to purchase Liability, Fleet &amp; Property insurance in the amount of $11,771.00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687B23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0A1EF3" w:rsidRPr="00CC2678" w:rsidRDefault="00364191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0A1EF3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B40866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2664" w:type="dxa"/>
            <w:gridSpan w:val="2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  <w:u w:val="single"/>
        </w:rPr>
        <w:t>APPROVAL OF SWOCA PAYMENT FOR INTERNET SERVICES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#6-37-2020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caps/>
          <w:sz w:val="22"/>
          <w:szCs w:val="22"/>
        </w:rPr>
      </w:pP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 w:rsidRPr="00CC2678">
        <w:rPr>
          <w:rFonts w:ascii="Century" w:hAnsi="Century"/>
          <w:caps/>
          <w:sz w:val="22"/>
          <w:szCs w:val="22"/>
        </w:rPr>
        <w:t>M</w:t>
      </w:r>
      <w:r>
        <w:rPr>
          <w:rFonts w:ascii="Century" w:hAnsi="Century"/>
          <w:caps/>
          <w:sz w:val="22"/>
          <w:szCs w:val="22"/>
        </w:rPr>
        <w:t>RS. SCHMIDT</w:t>
      </w:r>
      <w:r w:rsidRPr="00CC2678">
        <w:rPr>
          <w:rFonts w:ascii="Century" w:hAnsi="Century"/>
          <w:sz w:val="22"/>
          <w:szCs w:val="22"/>
        </w:rPr>
        <w:t xml:space="preserve"> moved and </w:t>
      </w:r>
      <w:r>
        <w:rPr>
          <w:rFonts w:ascii="Century" w:hAnsi="Century"/>
          <w:caps/>
          <w:sz w:val="22"/>
          <w:szCs w:val="22"/>
        </w:rPr>
        <w:t>mr. bOOHER</w:t>
      </w:r>
      <w:r w:rsidRPr="00CC2678">
        <w:rPr>
          <w:rFonts w:ascii="Century" w:hAnsi="Century"/>
          <w:sz w:val="22"/>
          <w:szCs w:val="22"/>
        </w:rPr>
        <w:t xml:space="preserve"> se</w:t>
      </w:r>
      <w:r>
        <w:rPr>
          <w:rFonts w:ascii="Century" w:hAnsi="Century"/>
          <w:sz w:val="22"/>
          <w:szCs w:val="22"/>
        </w:rPr>
        <w:t>conded the motion to approve payment to SWOCA to purchase fiscal, student related, and internet services in the amount of $8,875.00.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687B23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0A1EF3" w:rsidRPr="00CC2678" w:rsidRDefault="00364191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0A1EF3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B40866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2664" w:type="dxa"/>
            <w:gridSpan w:val="2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PERSONNEL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  <w:u w:val="single"/>
        </w:rPr>
        <w:t>APPROVAL OF JENNIFER HEMMELGARN’S APPOINTMENT FOR SPECIAL ASSIGNMENT TO SUPPORT SCHOOL PSYCHOLOGY DUTIES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#6-38-2020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MR. BOOHER moved and MRS. SCHMIDT seconded the motion to appoint Mrs. Jennifer </w:t>
      </w:r>
      <w:proofErr w:type="spellStart"/>
      <w:r>
        <w:rPr>
          <w:rFonts w:ascii="Century" w:hAnsi="Century"/>
          <w:sz w:val="22"/>
          <w:szCs w:val="22"/>
        </w:rPr>
        <w:t>Hemmelgarn</w:t>
      </w:r>
      <w:proofErr w:type="spellEnd"/>
      <w:r>
        <w:rPr>
          <w:rFonts w:ascii="Century" w:hAnsi="Century"/>
          <w:sz w:val="22"/>
          <w:szCs w:val="22"/>
        </w:rPr>
        <w:t xml:space="preserve"> as Educator on Special Assignment to support school psychology duties at the Darke Co. ESC preschool.  Mrs. </w:t>
      </w:r>
      <w:proofErr w:type="spellStart"/>
      <w:r>
        <w:rPr>
          <w:rFonts w:ascii="Century" w:hAnsi="Century"/>
          <w:sz w:val="22"/>
          <w:szCs w:val="22"/>
        </w:rPr>
        <w:t>Hemmelgarn</w:t>
      </w:r>
      <w:proofErr w:type="spellEnd"/>
      <w:r>
        <w:rPr>
          <w:rFonts w:ascii="Century" w:hAnsi="Century"/>
          <w:sz w:val="22"/>
          <w:szCs w:val="22"/>
        </w:rPr>
        <w:t xml:space="preserve"> has been with our preschool since the 2003-2004 school years with teaching administration and education.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A343A0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A1EF3" w:rsidRPr="00CC2678" w:rsidRDefault="00364191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0A1EF3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A343A0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2664" w:type="dxa"/>
            <w:gridSpan w:val="2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  <w:u w:val="single"/>
        </w:rPr>
        <w:t xml:space="preserve">APPROVAL OF 2020-2021 HEALTH INSURANCE </w:t>
      </w:r>
      <w:proofErr w:type="gramStart"/>
      <w:r>
        <w:rPr>
          <w:rFonts w:ascii="Century" w:hAnsi="Century"/>
          <w:sz w:val="22"/>
          <w:szCs w:val="22"/>
          <w:u w:val="single"/>
        </w:rPr>
        <w:t>PLAN</w:t>
      </w:r>
      <w:proofErr w:type="gramEnd"/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#6-39-2020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MR. BATEMAN moved and MRS. SCHMIDT seconded the motion to approve the 2020-2021 health insurance </w:t>
      </w:r>
      <w:proofErr w:type="gramStart"/>
      <w:r>
        <w:rPr>
          <w:rFonts w:ascii="Century" w:hAnsi="Century"/>
          <w:sz w:val="22"/>
          <w:szCs w:val="22"/>
        </w:rPr>
        <w:t>plan</w:t>
      </w:r>
      <w:proofErr w:type="gramEnd"/>
      <w:r>
        <w:rPr>
          <w:rFonts w:ascii="Century" w:hAnsi="Century"/>
          <w:sz w:val="22"/>
          <w:szCs w:val="22"/>
        </w:rPr>
        <w:t xml:space="preserve"> with the Southwestern Ohio Education Purchasing Council with a 7.5% increase.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A343A0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 </w:t>
            </w: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A1EF3" w:rsidRPr="00CC2678" w:rsidRDefault="00364191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0A1EF3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A343A0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2664" w:type="dxa"/>
            <w:gridSpan w:val="2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  <w:u w:val="single"/>
        </w:rPr>
        <w:t>APPROVAL OF OHIO ESC ASSOCIATION (OESCA) FOR THE 2020-2021 YEARS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  <w:u w:val="single"/>
        </w:rPr>
        <w:t>Resolution #6-40-2020</w:t>
      </w:r>
    </w:p>
    <w:p w:rsidR="00364191" w:rsidRDefault="00364191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Bookman Old Style" w:hAnsi="Bookman Old Style"/>
        </w:rPr>
      </w:pPr>
      <w:bookmarkStart w:id="0" w:name="_GoBack"/>
      <w:bookmarkEnd w:id="0"/>
      <w:r>
        <w:rPr>
          <w:rFonts w:ascii="Century" w:hAnsi="Century"/>
          <w:sz w:val="22"/>
          <w:szCs w:val="22"/>
        </w:rPr>
        <w:t>MRS. SCHMIDT moved and MR. BESECKER seconded the motion to approve the Ohio ESC Association (OESCA) for the 2020-2021 school years at a cost of $2,423.00.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8C0881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 </w:t>
            </w: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0A1EF3" w:rsidRPr="00CC2678" w:rsidRDefault="00364191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0A1EF3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8C0881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2664" w:type="dxa"/>
            <w:gridSpan w:val="2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0A1EF3" w:rsidRPr="0031325F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Pr="00182D7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b/>
          <w:sz w:val="22"/>
          <w:szCs w:val="22"/>
          <w:u w:val="single"/>
        </w:rPr>
        <w:t>SUPERINTENDENT’S REPORT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Mr. Gray informed the Board on the following items:</w:t>
      </w:r>
    </w:p>
    <w:p w:rsidR="000A1EF3" w:rsidRDefault="000A1EF3" w:rsidP="000A1EF3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All contracts have been sent out to the districts and most have been approved and returned;</w:t>
      </w:r>
    </w:p>
    <w:p w:rsidR="000A1EF3" w:rsidRDefault="000A1EF3" w:rsidP="000A1EF3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Superintendents’ meeting on Monday, July 6</w:t>
      </w:r>
      <w:r w:rsidRPr="00480714">
        <w:rPr>
          <w:rFonts w:ascii="Century" w:hAnsi="Century"/>
          <w:sz w:val="22"/>
          <w:szCs w:val="22"/>
          <w:vertAlign w:val="superscript"/>
        </w:rPr>
        <w:t>th</w:t>
      </w:r>
      <w:r>
        <w:rPr>
          <w:rFonts w:ascii="Century" w:hAnsi="Century"/>
          <w:sz w:val="22"/>
          <w:szCs w:val="22"/>
        </w:rPr>
        <w:t xml:space="preserve"> with the Health Commissioner to discuss how schools will reopen in August;</w:t>
      </w:r>
    </w:p>
    <w:p w:rsidR="000A1EF3" w:rsidRDefault="000A1EF3" w:rsidP="000A1EF3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Update on the staff on what they have been doing during the COVID-19 pandemic, special notice to the Sp. Ed. Department;</w:t>
      </w:r>
    </w:p>
    <w:p w:rsidR="000A1EF3" w:rsidRPr="00480714" w:rsidRDefault="000A1EF3" w:rsidP="000A1EF3">
      <w:pPr>
        <w:pStyle w:val="ListParagraph"/>
        <w:numPr>
          <w:ilvl w:val="0"/>
          <w:numId w:val="1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Handout on recently passed HB 164.</w:t>
      </w: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Pr="0031325F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b/>
          <w:sz w:val="22"/>
          <w:szCs w:val="22"/>
        </w:rPr>
      </w:pPr>
      <w:r w:rsidRPr="0031325F">
        <w:rPr>
          <w:rFonts w:ascii="Century" w:hAnsi="Century"/>
          <w:b/>
          <w:sz w:val="22"/>
          <w:szCs w:val="22"/>
          <w:u w:val="single"/>
        </w:rPr>
        <w:t>ADJOURNMENT</w:t>
      </w:r>
      <w:r w:rsidRPr="0031325F">
        <w:rPr>
          <w:rFonts w:ascii="Century" w:hAnsi="Century"/>
          <w:b/>
          <w:sz w:val="22"/>
          <w:szCs w:val="22"/>
        </w:rPr>
        <w:tab/>
      </w:r>
      <w:r w:rsidRPr="0031325F">
        <w:rPr>
          <w:rFonts w:ascii="Century" w:hAnsi="Century"/>
          <w:b/>
          <w:sz w:val="22"/>
          <w:szCs w:val="22"/>
        </w:rPr>
        <w:tab/>
      </w:r>
      <w:r w:rsidRPr="0031325F">
        <w:rPr>
          <w:rFonts w:ascii="Century" w:hAnsi="Century"/>
          <w:b/>
          <w:sz w:val="22"/>
          <w:szCs w:val="22"/>
        </w:rPr>
        <w:tab/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  <w:u w:val="single"/>
        </w:rPr>
      </w:pP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 w:rsidRPr="00CC2678">
        <w:rPr>
          <w:rFonts w:ascii="Century" w:hAnsi="Century"/>
          <w:sz w:val="22"/>
          <w:szCs w:val="22"/>
          <w:u w:val="single"/>
        </w:rPr>
        <w:t xml:space="preserve">Resolution </w:t>
      </w:r>
      <w:r>
        <w:rPr>
          <w:rFonts w:ascii="Century" w:hAnsi="Century"/>
          <w:sz w:val="22"/>
          <w:szCs w:val="22"/>
          <w:u w:val="single"/>
        </w:rPr>
        <w:t>#6-41-2020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p w:rsidR="000A1EF3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MR. BESECKER moved and MR. BOOHER </w:t>
      </w:r>
      <w:r w:rsidRPr="00CC2678">
        <w:rPr>
          <w:rFonts w:ascii="Century" w:hAnsi="Century"/>
          <w:sz w:val="22"/>
          <w:szCs w:val="22"/>
        </w:rPr>
        <w:t>seconded the motio</w:t>
      </w:r>
      <w:r>
        <w:rPr>
          <w:rFonts w:ascii="Century" w:hAnsi="Century"/>
          <w:sz w:val="22"/>
          <w:szCs w:val="22"/>
        </w:rPr>
        <w:t>n to adjourn the meeting at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9:12 a.m.</w:t>
      </w:r>
    </w:p>
    <w:p w:rsidR="000A1EF3" w:rsidRPr="00CC2678" w:rsidRDefault="000A1EF3" w:rsidP="000A1EF3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" w:hAnsi="Century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800"/>
        <w:gridCol w:w="774"/>
        <w:gridCol w:w="1800"/>
        <w:gridCol w:w="778"/>
        <w:gridCol w:w="1800"/>
        <w:gridCol w:w="778"/>
      </w:tblGrid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VOTE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Bateman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Besecker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1</w:t>
            </w:r>
            <w:r w:rsidRPr="008C0881">
              <w:rPr>
                <w:rFonts w:ascii="Century" w:hAnsi="Century"/>
                <w:sz w:val="22"/>
                <w:szCs w:val="22"/>
                <w:vertAlign w:val="superscript"/>
              </w:rPr>
              <w:t>st</w:t>
            </w:r>
            <w:r>
              <w:rPr>
                <w:rFonts w:ascii="Century" w:hAnsi="Century"/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Booher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2</w:t>
            </w:r>
            <w:r w:rsidRPr="008C0881">
              <w:rPr>
                <w:rFonts w:ascii="Century" w:hAnsi="Century"/>
                <w:sz w:val="22"/>
                <w:szCs w:val="22"/>
                <w:vertAlign w:val="superscript"/>
              </w:rPr>
              <w:t>nd</w:t>
            </w:r>
            <w:r>
              <w:rPr>
                <w:rFonts w:ascii="Century" w:hAnsi="Century"/>
                <w:sz w:val="22"/>
                <w:szCs w:val="22"/>
              </w:rPr>
              <w:t xml:space="preserve">   </w:t>
            </w:r>
            <w:r w:rsidRPr="00CC2678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864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 w:rsidRPr="00CC2678">
              <w:rPr>
                <w:rFonts w:ascii="Century" w:hAnsi="Century"/>
                <w:sz w:val="22"/>
                <w:szCs w:val="22"/>
              </w:rPr>
              <w:t>Mr. James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Yea </w:t>
            </w:r>
          </w:p>
        </w:tc>
        <w:tc>
          <w:tcPr>
            <w:tcW w:w="1800" w:type="dxa"/>
          </w:tcPr>
          <w:p w:rsidR="000A1EF3" w:rsidRPr="00CC2678" w:rsidRDefault="00364191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Mrs.</w:t>
            </w:r>
            <w:r w:rsidR="000A1EF3" w:rsidRPr="00CC2678">
              <w:rPr>
                <w:rFonts w:ascii="Century" w:hAnsi="Century"/>
                <w:sz w:val="22"/>
                <w:szCs w:val="22"/>
              </w:rPr>
              <w:t xml:space="preserve"> Schmidt</w:t>
            </w: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Yea</w:t>
            </w: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  <w:tr w:rsidR="000A1EF3" w:rsidRPr="00CC2678" w:rsidTr="009C0406">
        <w:tc>
          <w:tcPr>
            <w:tcW w:w="2664" w:type="dxa"/>
            <w:gridSpan w:val="2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</w:p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b/>
                <w:sz w:val="22"/>
                <w:szCs w:val="22"/>
              </w:rPr>
            </w:pPr>
            <w:r w:rsidRPr="00CC2678">
              <w:rPr>
                <w:rFonts w:ascii="Century" w:hAnsi="Century"/>
                <w:b/>
                <w:sz w:val="22"/>
                <w:szCs w:val="22"/>
              </w:rPr>
              <w:t>Motion Passed</w:t>
            </w: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800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right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778" w:type="dxa"/>
          </w:tcPr>
          <w:p w:rsidR="000A1EF3" w:rsidRPr="00CC2678" w:rsidRDefault="000A1EF3" w:rsidP="009C0406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50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930FAA" w:rsidRDefault="00930FAA"/>
    <w:sectPr w:rsidR="00930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904FD"/>
    <w:multiLevelType w:val="hybridMultilevel"/>
    <w:tmpl w:val="078C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F3"/>
    <w:rsid w:val="000A1EF3"/>
    <w:rsid w:val="00256501"/>
    <w:rsid w:val="00364191"/>
    <w:rsid w:val="00836D53"/>
    <w:rsid w:val="00857B3C"/>
    <w:rsid w:val="0093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7B3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0A1E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57B3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59"/>
    <w:rsid w:val="000A1E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3</cp:revision>
  <dcterms:created xsi:type="dcterms:W3CDTF">2020-07-02T15:16:00Z</dcterms:created>
  <dcterms:modified xsi:type="dcterms:W3CDTF">2020-07-02T15:19:00Z</dcterms:modified>
</cp:coreProperties>
</file>